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4C" w:rsidRPr="002237BC" w:rsidRDefault="002237BC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2237B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63500" distR="63500" simplePos="0" relativeHeight="251659776" behindDoc="1" locked="0" layoutInCell="1" allowOverlap="1" wp14:anchorId="4337AB67" wp14:editId="49B7737F">
            <wp:simplePos x="0" y="0"/>
            <wp:positionH relativeFrom="margin">
              <wp:posOffset>3930650</wp:posOffset>
            </wp:positionH>
            <wp:positionV relativeFrom="paragraph">
              <wp:posOffset>102235</wp:posOffset>
            </wp:positionV>
            <wp:extent cx="615950" cy="731520"/>
            <wp:effectExtent l="0" t="0" r="0" b="0"/>
            <wp:wrapNone/>
            <wp:docPr id="7" name="Рисунок 7" descr="C:\Users\8523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523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7B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1DD6AA40" wp14:editId="4F4E2E4B">
                <wp:simplePos x="0" y="0"/>
                <wp:positionH relativeFrom="margin">
                  <wp:posOffset>4700270</wp:posOffset>
                </wp:positionH>
                <wp:positionV relativeFrom="paragraph">
                  <wp:posOffset>201930</wp:posOffset>
                </wp:positionV>
                <wp:extent cx="1082040" cy="384810"/>
                <wp:effectExtent l="0" t="0" r="3810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4C" w:rsidRPr="002237BC" w:rsidRDefault="00A31B4D" w:rsidP="002237BC">
                            <w:pPr>
                              <w:pStyle w:val="Picturecaption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Style w:val="PicturecaptionExact0"/>
                              </w:rPr>
                              <w:t>l</w:t>
                            </w:r>
                            <w:r w:rsidR="002237BC" w:rsidRPr="002237BC">
                              <w:rPr>
                                <w:rStyle w:val="PicturecaptionExact0"/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Міжнародний союз нотаріату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1pt;margin-top:15.9pt;width:85.2pt;height:30.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6QrQIAAKk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" filled="f" stroked="f">
                <v:textbox style="mso-fit-shape-to-text:t" inset="0,0,0,0">
                  <w:txbxContent>
                    <w:p w:rsidR="0050274C" w:rsidRPr="002237BC" w:rsidRDefault="00A31B4D" w:rsidP="002237BC">
                      <w:pPr>
                        <w:pStyle w:val="Picturecaption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Style w:val="PicturecaptionExact0"/>
                        </w:rPr>
                        <w:t>l</w:t>
                      </w:r>
                      <w:r w:rsidR="002237BC" w:rsidRPr="002237BC">
                        <w:rPr>
                          <w:rStyle w:val="PicturecaptionExact0"/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Міжнародний союз нотаріату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37B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552D34F" wp14:editId="55812BEE">
                <wp:simplePos x="0" y="0"/>
                <wp:positionH relativeFrom="margin">
                  <wp:posOffset>2397125</wp:posOffset>
                </wp:positionH>
                <wp:positionV relativeFrom="paragraph">
                  <wp:posOffset>140335</wp:posOffset>
                </wp:positionV>
                <wp:extent cx="1222375" cy="533400"/>
                <wp:effectExtent l="0" t="0" r="158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4C" w:rsidRPr="002237BC" w:rsidRDefault="002237BC" w:rsidP="002237BC">
                            <w:pPr>
                              <w:pStyle w:val="Picturecaption4"/>
                              <w:shd w:val="clear" w:color="auto" w:fill="auto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7BC">
                              <w:rPr>
                                <w:rStyle w:val="Picturecaption4Exact0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Кафедра нотаріату </w:t>
                            </w:r>
                            <w:proofErr w:type="spellStart"/>
                            <w:r w:rsidRPr="002237BC">
                              <w:rPr>
                                <w:rStyle w:val="Picturecaption4Exact0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  <w:t>Монреальського</w:t>
                            </w:r>
                            <w:proofErr w:type="spellEnd"/>
                            <w:r w:rsidRPr="002237BC">
                              <w:rPr>
                                <w:rStyle w:val="Picturecaption4Exact0"/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  <w:t xml:space="preserve"> університету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8.75pt;margin-top:11.05pt;width:96.25pt;height:4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3i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" filled="f" stroked="f">
                <v:textbox inset="0,0,0,0">
                  <w:txbxContent>
                    <w:p w:rsidR="0050274C" w:rsidRPr="002237BC" w:rsidRDefault="002237BC" w:rsidP="002237BC">
                      <w:pPr>
                        <w:pStyle w:val="Picturecaption4"/>
                        <w:shd w:val="clear" w:color="auto" w:fill="auto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7BC">
                        <w:rPr>
                          <w:rStyle w:val="Picturecaption4Exact0"/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  <w:t xml:space="preserve">Кафедра нотаріату </w:t>
                      </w:r>
                      <w:proofErr w:type="spellStart"/>
                      <w:r w:rsidRPr="002237BC">
                        <w:rPr>
                          <w:rStyle w:val="Picturecaption4Exact0"/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  <w:t>Монреальського</w:t>
                      </w:r>
                      <w:proofErr w:type="spellEnd"/>
                      <w:r w:rsidRPr="002237BC">
                        <w:rPr>
                          <w:rStyle w:val="Picturecaption4Exact0"/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  <w:t xml:space="preserve"> університету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37B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63500" distR="63500" simplePos="0" relativeHeight="251656704" behindDoc="1" locked="0" layoutInCell="1" allowOverlap="1" wp14:anchorId="577F2612" wp14:editId="43E46DDC">
            <wp:simplePos x="0" y="0"/>
            <wp:positionH relativeFrom="margin">
              <wp:posOffset>2060575</wp:posOffset>
            </wp:positionH>
            <wp:positionV relativeFrom="paragraph">
              <wp:posOffset>160020</wp:posOffset>
            </wp:positionV>
            <wp:extent cx="243840" cy="433070"/>
            <wp:effectExtent l="0" t="0" r="3810" b="5080"/>
            <wp:wrapNone/>
            <wp:docPr id="5" name="Рисунок 4" descr="C:\Users\8523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23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4B" w:rsidRPr="002237B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63500" distR="63500" simplePos="0" relativeHeight="251654656" behindDoc="1" locked="0" layoutInCell="1" allowOverlap="1" wp14:anchorId="2D576B49" wp14:editId="0DBBAB9C">
            <wp:simplePos x="0" y="0"/>
            <wp:positionH relativeFrom="margin">
              <wp:posOffset>494030</wp:posOffset>
            </wp:positionH>
            <wp:positionV relativeFrom="paragraph">
              <wp:posOffset>152400</wp:posOffset>
            </wp:positionV>
            <wp:extent cx="328930" cy="567055"/>
            <wp:effectExtent l="0" t="0" r="0" b="4445"/>
            <wp:wrapNone/>
            <wp:docPr id="8" name="Рисунок 2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4B" w:rsidRPr="002237BC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73B33C36" wp14:editId="3E19DAD4">
                <wp:simplePos x="0" y="0"/>
                <wp:positionH relativeFrom="margin">
                  <wp:posOffset>844550</wp:posOffset>
                </wp:positionH>
                <wp:positionV relativeFrom="paragraph">
                  <wp:posOffset>140335</wp:posOffset>
                </wp:positionV>
                <wp:extent cx="1121410" cy="5295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4C" w:rsidRPr="00590DF9" w:rsidRDefault="00590DF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ind w:left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>
                              <w:rPr>
                                <w:rStyle w:val="Heading1Exact0"/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Палата нотаріусів</w:t>
                            </w:r>
                            <w:r w:rsidR="002237BC">
                              <w:rPr>
                                <w:rStyle w:val="Heading1Exact0"/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2237BC">
                              <w:rPr>
                                <w:rStyle w:val="Heading1Exact0"/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Квебек</w:t>
                            </w:r>
                            <w:bookmarkEnd w:id="0"/>
                            <w:r w:rsidR="002237BC">
                              <w:rPr>
                                <w:rStyle w:val="Heading1Exact0"/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6.5pt;margin-top:11.05pt;width:88.3pt;height:41.7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Cy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" filled="f" stroked="f">
                <v:textbox style="mso-fit-shape-to-text:t" inset="0,0,0,0">
                  <w:txbxContent>
                    <w:p w:rsidR="0050274C" w:rsidRPr="00590DF9" w:rsidRDefault="00590DF9">
                      <w:pPr>
                        <w:pStyle w:val="Heading1"/>
                        <w:keepNext/>
                        <w:keepLines/>
                        <w:shd w:val="clear" w:color="auto" w:fill="auto"/>
                        <w:ind w:left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bookmark0"/>
                      <w:r>
                        <w:rPr>
                          <w:rStyle w:val="Heading1Exact0"/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Палата нотаріусів</w:t>
                      </w:r>
                      <w:r w:rsidR="002237BC">
                        <w:rPr>
                          <w:rStyle w:val="Heading1Exact0"/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="002237BC">
                        <w:rPr>
                          <w:rStyle w:val="Heading1Exact0"/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Квебек</w:t>
                      </w:r>
                      <w:bookmarkEnd w:id="1"/>
                      <w:r w:rsidR="002237BC">
                        <w:rPr>
                          <w:rStyle w:val="Heading1Exact0"/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74C" w:rsidRPr="002237BC" w:rsidRDefault="0050274C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 w:rsidP="00A31B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 w:rsidP="00A31B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 w:rsidP="00A31B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Pr="002237BC" w:rsidRDefault="0050274C" w:rsidP="00A31B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B4D" w:rsidRDefault="00A31B4D" w:rsidP="00A31B4D">
      <w:pPr>
        <w:pStyle w:val="Heading20"/>
        <w:keepNext/>
        <w:keepLines/>
        <w:framePr w:w="7897" w:h="4633" w:wrap="none" w:vAnchor="text" w:hAnchor="page" w:x="2437" w:y="1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rStyle w:val="Heading2Exact"/>
          <w:rFonts w:ascii="Times New Roman" w:hAnsi="Times New Roman" w:cs="Times New Roman"/>
          <w:b/>
          <w:bCs/>
          <w:sz w:val="40"/>
          <w:szCs w:val="40"/>
          <w:lang w:val="uk-UA" w:eastAsia="en-US" w:bidi="en-US"/>
        </w:rPr>
      </w:pPr>
      <w:bookmarkStart w:id="1" w:name="bookmark1"/>
    </w:p>
    <w:p w:rsidR="00A31B4D" w:rsidRDefault="00A31B4D" w:rsidP="00A31B4D">
      <w:pPr>
        <w:pStyle w:val="Heading20"/>
        <w:keepNext/>
        <w:keepLines/>
        <w:framePr w:w="7897" w:h="4633" w:wrap="none" w:vAnchor="text" w:hAnchor="page" w:x="2437" w:y="1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rStyle w:val="Heading2Exact"/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1B4D">
        <w:rPr>
          <w:rStyle w:val="Heading2Exact"/>
          <w:rFonts w:ascii="Times New Roman" w:hAnsi="Times New Roman" w:cs="Times New Roman"/>
          <w:b/>
          <w:bCs/>
          <w:sz w:val="40"/>
          <w:szCs w:val="40"/>
          <w:lang w:val="uk-UA" w:eastAsia="en-US" w:bidi="en-US"/>
        </w:rPr>
        <w:t>Нотаріус на відстані від Сторін</w:t>
      </w:r>
      <w:r w:rsidRPr="00A31B4D">
        <w:rPr>
          <w:rStyle w:val="Heading2NotBoldExact"/>
          <w:rFonts w:ascii="Times New Roman" w:hAnsi="Times New Roman" w:cs="Times New Roman"/>
          <w:sz w:val="40"/>
          <w:szCs w:val="40"/>
          <w:vertAlign w:val="superscript"/>
        </w:rPr>
        <w:footnoteReference w:id="1"/>
      </w:r>
      <w:r w:rsidRPr="00A31B4D">
        <w:rPr>
          <w:rStyle w:val="Heading2NotBoldExact"/>
          <w:rFonts w:ascii="Times New Roman" w:hAnsi="Times New Roman" w:cs="Times New Roman"/>
          <w:sz w:val="40"/>
          <w:szCs w:val="40"/>
          <w:vertAlign w:val="superscript"/>
          <w:lang w:val="ru-RU"/>
        </w:rPr>
        <w:br/>
      </w:r>
    </w:p>
    <w:p w:rsidR="00A31B4D" w:rsidRPr="00A31B4D" w:rsidRDefault="00A31B4D" w:rsidP="00A31B4D">
      <w:pPr>
        <w:pStyle w:val="Heading20"/>
        <w:keepNext/>
        <w:keepLines/>
        <w:framePr w:w="7897" w:h="4633" w:wrap="none" w:vAnchor="text" w:hAnchor="page" w:x="2437" w:y="1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rStyle w:val="Heading2Exact"/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1B4D">
        <w:rPr>
          <w:rStyle w:val="Heading2Exact"/>
          <w:rFonts w:ascii="Times New Roman" w:hAnsi="Times New Roman" w:cs="Times New Roman"/>
          <w:b/>
          <w:bCs/>
          <w:sz w:val="40"/>
          <w:szCs w:val="40"/>
          <w:lang w:val="uk-UA"/>
        </w:rPr>
        <w:t>Міжнародний симпозіум</w:t>
      </w:r>
      <w:bookmarkEnd w:id="1"/>
    </w:p>
    <w:p w:rsidR="00A31B4D" w:rsidRDefault="00A31B4D" w:rsidP="00A31B4D">
      <w:pPr>
        <w:pStyle w:val="Heading20"/>
        <w:keepNext/>
        <w:keepLines/>
        <w:framePr w:w="7897" w:h="4633" w:wrap="none" w:vAnchor="text" w:hAnchor="page" w:x="2437" w:y="1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rStyle w:val="Bodytext3Exact0"/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1B4D">
        <w:rPr>
          <w:rStyle w:val="Bodytext3Exact"/>
          <w:rFonts w:ascii="Times New Roman" w:hAnsi="Times New Roman" w:cs="Times New Roman"/>
          <w:b/>
          <w:bCs/>
          <w:sz w:val="40"/>
          <w:szCs w:val="40"/>
          <w:lang w:val="uk-UA"/>
        </w:rPr>
        <w:t>Під егідою Міжнародного союзу нотаріату (МСЛН)</w:t>
      </w:r>
      <w:r w:rsidRPr="00A31B4D">
        <w:rPr>
          <w:rStyle w:val="Bodytext3Exact"/>
          <w:rFonts w:ascii="Times New Roman" w:hAnsi="Times New Roman" w:cs="Times New Roman"/>
          <w:b/>
          <w:bCs/>
          <w:sz w:val="40"/>
          <w:szCs w:val="40"/>
          <w:lang w:val="uk-UA"/>
        </w:rPr>
        <w:br/>
        <w:t xml:space="preserve">і Палати нотаріусів </w:t>
      </w:r>
      <w:proofErr w:type="spellStart"/>
      <w:r w:rsidRPr="00A31B4D">
        <w:rPr>
          <w:rStyle w:val="Bodytext3Exact"/>
          <w:rFonts w:ascii="Times New Roman" w:hAnsi="Times New Roman" w:cs="Times New Roman"/>
          <w:b/>
          <w:bCs/>
          <w:sz w:val="40"/>
          <w:szCs w:val="40"/>
          <w:lang w:val="uk-UA"/>
        </w:rPr>
        <w:t>Квебек</w:t>
      </w:r>
      <w:r w:rsidR="00AB586C">
        <w:rPr>
          <w:rStyle w:val="Bodytext3Exact"/>
          <w:rFonts w:ascii="Times New Roman" w:hAnsi="Times New Roman" w:cs="Times New Roman"/>
          <w:b/>
          <w:bCs/>
          <w:sz w:val="40"/>
          <w:szCs w:val="40"/>
          <w:lang w:val="uk-UA"/>
        </w:rPr>
        <w:t>у</w:t>
      </w:r>
      <w:proofErr w:type="spellEnd"/>
      <w:r w:rsidRPr="00A31B4D">
        <w:rPr>
          <w:rStyle w:val="Bodytext3Exact"/>
          <w:rFonts w:ascii="Times New Roman" w:hAnsi="Times New Roman" w:cs="Times New Roman"/>
          <w:b/>
          <w:bCs/>
          <w:sz w:val="40"/>
          <w:szCs w:val="40"/>
          <w:lang w:val="uk-UA" w:eastAsia="fr-FR" w:bidi="fr-FR"/>
        </w:rPr>
        <w:br/>
      </w:r>
    </w:p>
    <w:p w:rsidR="00A31B4D" w:rsidRPr="002237BC" w:rsidRDefault="00A31B4D" w:rsidP="00A31B4D">
      <w:pPr>
        <w:pStyle w:val="Heading20"/>
        <w:keepNext/>
        <w:keepLines/>
        <w:framePr w:w="7897" w:h="4633" w:wrap="none" w:vAnchor="text" w:hAnchor="page" w:x="2437" w:y="1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rFonts w:ascii="Times New Roman" w:hAnsi="Times New Roman" w:cs="Times New Roman"/>
          <w:lang w:val="uk-UA"/>
        </w:rPr>
      </w:pPr>
      <w:r w:rsidRPr="00A31B4D">
        <w:rPr>
          <w:rStyle w:val="Bodytext3Exact0"/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23 квітня 2021 р. з 8:30 до 12:30 </w:t>
      </w:r>
      <w:r w:rsidRPr="00A31B4D">
        <w:rPr>
          <w:rStyle w:val="Bodytext3Exact0"/>
          <w:rFonts w:ascii="Times New Roman" w:hAnsi="Times New Roman" w:cs="Times New Roman"/>
          <w:b/>
          <w:bCs/>
          <w:sz w:val="40"/>
          <w:szCs w:val="40"/>
          <w:lang w:val="uk-UA" w:eastAsia="fr-FR" w:bidi="fr-FR"/>
        </w:rPr>
        <w:t xml:space="preserve">(за </w:t>
      </w:r>
      <w:proofErr w:type="spellStart"/>
      <w:r w:rsidRPr="00A31B4D">
        <w:rPr>
          <w:rStyle w:val="Bodytext3Exact0"/>
          <w:rFonts w:ascii="Times New Roman" w:hAnsi="Times New Roman" w:cs="Times New Roman"/>
          <w:b/>
          <w:bCs/>
          <w:sz w:val="40"/>
          <w:szCs w:val="40"/>
          <w:lang w:val="uk-UA" w:eastAsia="fr-FR" w:bidi="fr-FR"/>
        </w:rPr>
        <w:t>монреальським</w:t>
      </w:r>
      <w:proofErr w:type="spellEnd"/>
      <w:r w:rsidRPr="00A31B4D">
        <w:rPr>
          <w:rStyle w:val="Bodytext3Exact0"/>
          <w:rFonts w:ascii="Times New Roman" w:hAnsi="Times New Roman" w:cs="Times New Roman"/>
          <w:b/>
          <w:bCs/>
          <w:sz w:val="40"/>
          <w:szCs w:val="40"/>
          <w:lang w:val="uk-UA" w:eastAsia="fr-FR" w:bidi="fr-FR"/>
        </w:rPr>
        <w:t xml:space="preserve"> часом</w:t>
      </w:r>
      <w:r w:rsidRPr="00A31B4D">
        <w:rPr>
          <w:rStyle w:val="Bodytext3Exact0"/>
          <w:rFonts w:ascii="Times New Roman" w:hAnsi="Times New Roman" w:cs="Times New Roman"/>
          <w:b/>
          <w:bCs/>
          <w:sz w:val="40"/>
          <w:szCs w:val="40"/>
          <w:lang w:val="uk-UA"/>
        </w:rPr>
        <w:t>)</w:t>
      </w:r>
    </w:p>
    <w:p w:rsidR="0050274C" w:rsidRPr="002237BC" w:rsidRDefault="0050274C" w:rsidP="00A31B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Default="00A31B4D" w:rsidP="00A31B4D">
      <w:pPr>
        <w:tabs>
          <w:tab w:val="left" w:pos="7980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p w:rsidR="00A31B4D" w:rsidRDefault="00A31B4D" w:rsidP="00A31B4D">
      <w:pPr>
        <w:tabs>
          <w:tab w:val="left" w:pos="7980"/>
        </w:tabs>
        <w:rPr>
          <w:sz w:val="2"/>
          <w:szCs w:val="2"/>
          <w:lang w:val="uk-UA"/>
        </w:rPr>
      </w:pPr>
    </w:p>
    <w:p w:rsidR="00A31B4D" w:rsidRPr="00654572" w:rsidRDefault="00A31B4D" w:rsidP="00A31B4D">
      <w:pPr>
        <w:tabs>
          <w:tab w:val="left" w:pos="7980"/>
        </w:tabs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Pr="00654572" w:rsidRDefault="00654572" w:rsidP="00A31B4D">
      <w:pPr>
        <w:rPr>
          <w:sz w:val="2"/>
          <w:szCs w:val="2"/>
          <w:lang w:val="uk-UA"/>
        </w:rPr>
      </w:pPr>
    </w:p>
    <w:p w:rsidR="00654572" w:rsidRDefault="00654572" w:rsidP="00A31B4D">
      <w:pPr>
        <w:rPr>
          <w:sz w:val="2"/>
          <w:szCs w:val="2"/>
          <w:lang w:val="uk-UA"/>
        </w:rPr>
      </w:pPr>
    </w:p>
    <w:p w:rsidR="00654572" w:rsidRDefault="00654572" w:rsidP="00A31B4D">
      <w:pPr>
        <w:tabs>
          <w:tab w:val="left" w:pos="0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p w:rsidR="00654572" w:rsidRDefault="00654572" w:rsidP="00A31B4D">
      <w:pPr>
        <w:rPr>
          <w:sz w:val="2"/>
          <w:szCs w:val="2"/>
          <w:lang w:val="uk-UA"/>
        </w:rPr>
      </w:pPr>
    </w:p>
    <w:p w:rsidR="0050274C" w:rsidRPr="00654572" w:rsidRDefault="0050274C" w:rsidP="00654572">
      <w:pPr>
        <w:rPr>
          <w:sz w:val="2"/>
          <w:szCs w:val="2"/>
          <w:lang w:val="uk-UA"/>
        </w:rPr>
        <w:sectPr w:rsidR="0050274C" w:rsidRPr="00654572">
          <w:footerReference w:type="default" r:id="rId12"/>
          <w:footnotePr>
            <w:numFmt w:val="upperRoman"/>
            <w:numRestart w:val="eachPage"/>
          </w:footnotePr>
          <w:type w:val="continuous"/>
          <w:pgSz w:w="12240" w:h="15840"/>
          <w:pgMar w:top="469" w:right="1411" w:bottom="1237" w:left="1536" w:header="0" w:footer="3" w:gutter="0"/>
          <w:cols w:space="720"/>
          <w:noEndnote/>
          <w:titlePg/>
          <w:docGrid w:linePitch="360"/>
        </w:sectPr>
      </w:pPr>
    </w:p>
    <w:p w:rsidR="0050274C" w:rsidRPr="00A83D60" w:rsidRDefault="00EC3C46">
      <w:pPr>
        <w:rPr>
          <w:sz w:val="2"/>
          <w:szCs w:val="2"/>
          <w:lang w:val="ru-RU"/>
        </w:rPr>
      </w:pPr>
      <w:r w:rsidRPr="00A83D60">
        <w:rPr>
          <w:lang w:val="ru-RU"/>
        </w:rPr>
        <w:lastRenderedPageBreak/>
        <w:t xml:space="preserve"> </w:t>
      </w:r>
    </w:p>
    <w:p w:rsidR="00654572" w:rsidRPr="00A73490" w:rsidRDefault="00654572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Організатор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: Кафедра нотаріату </w:t>
      </w:r>
      <w:proofErr w:type="spellStart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Монреальського</w:t>
      </w:r>
      <w:proofErr w:type="spellEnd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університету</w:t>
      </w:r>
    </w:p>
    <w:p w:rsidR="00654572" w:rsidRPr="00A73490" w:rsidRDefault="00654572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54572" w:rsidRPr="00A73490" w:rsidRDefault="00654572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Координатор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proofErr w:type="spellStart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Джеффрі</w:t>
      </w:r>
      <w:proofErr w:type="spellEnd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ТАЛПІС, нотаріус 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з 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Монреал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, професор юридичного факультету, 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керівник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кафедри нотарі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ату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, член 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Керівної 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ради 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МСЛН</w:t>
      </w:r>
    </w:p>
    <w:p w:rsidR="00286B7D" w:rsidRPr="00A73490" w:rsidRDefault="00286B7D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54572" w:rsidRPr="00A73490" w:rsidRDefault="00654572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Почесний голова конференції: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Крістіна</w:t>
      </w:r>
      <w:proofErr w:type="spellEnd"/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АРМЕЛЬЯ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, президент 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МСЛН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, професор юридичного факультету Університету Буенос-</w:t>
      </w:r>
      <w:proofErr w:type="spellStart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Айреса</w:t>
      </w:r>
      <w:proofErr w:type="spellEnd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(UBA), декан Аргентинського нотаріального університету (UNA)</w:t>
      </w:r>
    </w:p>
    <w:p w:rsidR="00286B7D" w:rsidRPr="00A73490" w:rsidRDefault="00286B7D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86B7D" w:rsidRPr="00A73490" w:rsidRDefault="00654572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Вебінар</w:t>
      </w:r>
      <w:proofErr w:type="spellEnd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на </w:t>
      </w:r>
      <w:proofErr w:type="spellStart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Zoom</w:t>
      </w:r>
      <w:proofErr w:type="spellEnd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з синхронним перекладом на французьку, англійську та іспанську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мови</w:t>
      </w:r>
    </w:p>
    <w:p w:rsidR="00286B7D" w:rsidRPr="00A73490" w:rsidRDefault="00286B7D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86B7D" w:rsidRPr="00A73490" w:rsidRDefault="00654572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Слова вітання: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Елен</w:t>
      </w:r>
      <w:proofErr w:type="spellEnd"/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ПОТВЕН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, президент </w:t>
      </w:r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Палати нотаріусів </w:t>
      </w:r>
      <w:proofErr w:type="spellStart"/>
      <w:r w:rsidR="00286B7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Квебек</w:t>
      </w:r>
      <w:r w:rsidR="00AB586C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proofErr w:type="spellEnd"/>
    </w:p>
    <w:p w:rsidR="00286B7D" w:rsidRPr="00A73490" w:rsidRDefault="00286B7D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86B7D" w:rsidRPr="00A73490" w:rsidRDefault="00286B7D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Вступне слово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proofErr w:type="spellStart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Крістіна</w:t>
      </w:r>
      <w:proofErr w:type="spellEnd"/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АРМЕЛЬЯ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, президент МСЛН</w:t>
      </w:r>
    </w:p>
    <w:p w:rsidR="00810C04" w:rsidRDefault="00810C04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</w:pPr>
    </w:p>
    <w:p w:rsidR="00286B7D" w:rsidRPr="00A73490" w:rsidRDefault="00286B7D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sz w:val="28"/>
          <w:szCs w:val="28"/>
          <w:lang w:val="uk-UA"/>
        </w:rPr>
        <w:t>Контекст:</w:t>
      </w:r>
    </w:p>
    <w:p w:rsidR="00286B7D" w:rsidRPr="00A73490" w:rsidRDefault="00286B7D" w:rsidP="009A0CA9">
      <w:pPr>
        <w:pStyle w:val="Bodytext20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В умовах кризи в галузі охорони здоров’я, спричиненої пандемією COVID-19, усім нотаріатам світу довелося 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зіткнутися з 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нов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ими 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вимог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ам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и щодо соціального дистанціювання, що 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нав’язало їм 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нові способи здійснення нотаріальн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их дій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A73490" w:rsidRDefault="00286B7D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У деяких 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державах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зап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ровадж</w:t>
      </w:r>
      <w:r w:rsidR="00A31B4D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ено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цифрові рішення, що дозволяють отримувати згоду та підпис учасників нотаріально</w:t>
      </w:r>
      <w:r w:rsidR="00A73490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ї дії без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фізично</w:t>
      </w:r>
      <w:r w:rsidR="00A73490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ї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присутн</w:t>
      </w:r>
      <w:r w:rsidR="00A73490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ості у</w:t>
      </w:r>
      <w:r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 xml:space="preserve"> нотаріуса, іноді навіть тоді, коли сторони </w:t>
      </w:r>
      <w:r w:rsidR="00A73490" w:rsidRPr="00A73490"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  <w:t>перебувають за кордоном.</w:t>
      </w:r>
      <w:bookmarkStart w:id="2" w:name="bookmark2"/>
    </w:p>
    <w:p w:rsidR="00A73490" w:rsidRDefault="00A73490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31B4D" w:rsidRPr="00A73490" w:rsidRDefault="00A31B4D" w:rsidP="009A0CA9">
      <w:pPr>
        <w:pStyle w:val="Bodytext20"/>
        <w:shd w:val="clear" w:color="auto" w:fill="auto"/>
        <w:spacing w:after="0" w:line="240" w:lineRule="auto"/>
        <w:ind w:firstLine="0"/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</w:pPr>
      <w:r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 xml:space="preserve">Ці рішення відходять від характеристик, </w:t>
      </w:r>
      <w:r w:rsidR="00A73490" w:rsidRPr="00A73490">
        <w:rPr>
          <w:rStyle w:val="Heading3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що</w:t>
      </w:r>
      <w:r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 xml:space="preserve"> традиційно вважаються важливими для вчинення нотаріальної дії, </w:t>
      </w:r>
      <w:r w:rsidR="00A73490" w:rsidRPr="00A73490">
        <w:rPr>
          <w:rStyle w:val="Heading3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таких як</w:t>
      </w:r>
      <w:r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 xml:space="preserve"> отримання </w:t>
      </w:r>
      <w:r w:rsidR="00E24F4A"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 xml:space="preserve">нотаріусом </w:t>
      </w:r>
      <w:r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>підписів у фізичній присутності сторін або їх представників та територіальн</w:t>
      </w:r>
      <w:r w:rsidR="00A73490" w:rsidRPr="00A73490">
        <w:rPr>
          <w:rStyle w:val="Heading3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</w:t>
      </w:r>
      <w:r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 xml:space="preserve"> компетенці</w:t>
      </w:r>
      <w:r w:rsidR="00A73490" w:rsidRPr="00A73490">
        <w:rPr>
          <w:rStyle w:val="Heading3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</w:t>
      </w:r>
      <w:r w:rsidRPr="00A73490">
        <w:rPr>
          <w:rStyle w:val="Heading31"/>
          <w:rFonts w:ascii="Times New Roman" w:hAnsi="Times New Roman" w:cs="Times New Roman"/>
          <w:b w:val="0"/>
          <w:sz w:val="28"/>
          <w:szCs w:val="28"/>
          <w:lang w:val="uk-UA"/>
        </w:rPr>
        <w:t xml:space="preserve"> нотаріуса.</w:t>
      </w:r>
    </w:p>
    <w:p w:rsidR="00A73490" w:rsidRPr="00A73490" w:rsidRDefault="00A73490" w:rsidP="00A73490">
      <w:pPr>
        <w:pStyle w:val="Heading30"/>
        <w:keepNext/>
        <w:keepLines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</w:pPr>
    </w:p>
    <w:p w:rsidR="00A31B4D" w:rsidRPr="009A0CA9" w:rsidRDefault="00A31B4D" w:rsidP="009A0CA9">
      <w:pPr>
        <w:pStyle w:val="Heading30"/>
        <w:keepNext/>
        <w:keepLines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Цілі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A31B4D" w:rsidRPr="009A0CA9" w:rsidRDefault="00A31B4D" w:rsidP="009A0CA9">
      <w:pPr>
        <w:pStyle w:val="Heading30"/>
        <w:keepNext/>
        <w:keepLines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1. Запропонувати</w:t>
      </w:r>
      <w:r w:rsidR="00A83D6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 обговорення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 доктринального характеру </w:t>
      </w:r>
      <w:r w:rsidR="00A7349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щодо д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A7349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ючих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 принцип</w:t>
      </w:r>
      <w:r w:rsidR="00A7349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ів.</w:t>
      </w:r>
    </w:p>
    <w:p w:rsidR="00A31B4D" w:rsidRPr="009A0CA9" w:rsidRDefault="00A31B4D" w:rsidP="009A0CA9">
      <w:pPr>
        <w:pStyle w:val="Heading30"/>
        <w:keepNext/>
        <w:keepLines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2. Порівня</w:t>
      </w:r>
      <w:r w:rsidR="00A7349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 стан законодавства з цих питань </w:t>
      </w:r>
      <w:r w:rsidR="00A7349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 різних нотарі</w:t>
      </w:r>
      <w:r w:rsidR="00A7349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атах.</w:t>
      </w:r>
    </w:p>
    <w:p w:rsidR="00A31B4D" w:rsidRPr="009A0CA9" w:rsidRDefault="00A31B4D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A83D60"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 xml:space="preserve">Розвинути обговорення </w:t>
      </w:r>
      <w:r w:rsidRPr="009A0CA9">
        <w:rPr>
          <w:rStyle w:val="Heading31"/>
          <w:rFonts w:ascii="Times New Roman" w:hAnsi="Times New Roman" w:cs="Times New Roman"/>
          <w:bCs/>
          <w:sz w:val="28"/>
          <w:szCs w:val="28"/>
          <w:lang w:val="uk-UA"/>
        </w:rPr>
        <w:t>на цю тему шляхом дискусії між доповідачами, а потім есе-синтезу.</w:t>
      </w:r>
    </w:p>
    <w:bookmarkEnd w:id="2"/>
    <w:p w:rsidR="0050274C" w:rsidRPr="009A0CA9" w:rsidRDefault="0050274C" w:rsidP="009A0CA9">
      <w:pPr>
        <w:pStyle w:val="Bodytext20"/>
        <w:shd w:val="clear" w:color="auto" w:fill="auto"/>
        <w:spacing w:after="0" w:line="240" w:lineRule="auto"/>
        <w:ind w:firstLine="0"/>
        <w:jc w:val="left"/>
        <w:rPr>
          <w:lang w:val="uk-UA"/>
        </w:rPr>
      </w:pPr>
    </w:p>
    <w:p w:rsidR="0050274C" w:rsidRPr="009A0CA9" w:rsidRDefault="00EC3C46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3"/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I </w:t>
      </w:r>
      <w:r w:rsidR="00A35C05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5C05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ДОКТРИНАЛЬНІ ДУМКИ ЩОДО АВТЕНТИЧНОГО ДОКУМЕНТА, ОТРИМАНОГО НОТАРІУСОМ ВІД СТОРІН</w:t>
      </w:r>
      <w:bookmarkEnd w:id="3"/>
      <w:r w:rsidR="00A35C05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ДИСТАНЦІЙНО</w:t>
      </w:r>
    </w:p>
    <w:p w:rsidR="00576EFA" w:rsidRPr="009A0CA9" w:rsidRDefault="00576EFA" w:rsidP="009A0CA9">
      <w:pPr>
        <w:pStyle w:val="Bodytext20"/>
        <w:shd w:val="clear" w:color="auto" w:fill="auto"/>
        <w:spacing w:after="0" w:line="240" w:lineRule="auto"/>
        <w:ind w:firstLine="0"/>
        <w:rPr>
          <w:rStyle w:val="Bodytext2115ptBold0"/>
          <w:rFonts w:ascii="Times New Roman" w:hAnsi="Times New Roman" w:cs="Times New Roman"/>
          <w:sz w:val="28"/>
          <w:szCs w:val="28"/>
          <w:lang w:val="uk-UA"/>
        </w:rPr>
      </w:pPr>
    </w:p>
    <w:p w:rsidR="0050274C" w:rsidRPr="009A0CA9" w:rsidRDefault="00E24F4A" w:rsidP="009A0CA9">
      <w:pPr>
        <w:pStyle w:val="Bodytext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Style w:val="Bodytext2115ptBold0"/>
          <w:rFonts w:ascii="Times New Roman" w:hAnsi="Times New Roman" w:cs="Times New Roman"/>
          <w:sz w:val="28"/>
          <w:szCs w:val="28"/>
          <w:lang w:val="uk-UA"/>
        </w:rPr>
        <w:t>Ведучий</w:t>
      </w:r>
      <w:r w:rsidR="00EC3C46" w:rsidRPr="009A0CA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A0CA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>Джеффрі</w:t>
      </w:r>
      <w:proofErr w:type="spellEnd"/>
      <w:r w:rsidRPr="009A0CA9">
        <w:rPr>
          <w:rStyle w:val="Bodytext21"/>
          <w:rFonts w:ascii="Times New Roman" w:hAnsi="Times New Roman" w:cs="Times New Roman"/>
          <w:sz w:val="28"/>
          <w:szCs w:val="28"/>
          <w:lang w:val="uk-UA"/>
        </w:rPr>
        <w:t xml:space="preserve"> ТАЛПІС</w:t>
      </w:r>
    </w:p>
    <w:p w:rsidR="00576EFA" w:rsidRPr="009A0CA9" w:rsidRDefault="00576EFA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bookmark4"/>
    </w:p>
    <w:p w:rsidR="0050274C" w:rsidRPr="009A0CA9" w:rsidRDefault="00A35C05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Питання для обговорення</w:t>
      </w:r>
      <w:r w:rsidR="00EC3C46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4"/>
    </w:p>
    <w:p w:rsidR="00A35C05" w:rsidRPr="009A0CA9" w:rsidRDefault="00A35C05" w:rsidP="009A0CA9">
      <w:pPr>
        <w:pStyle w:val="Heading30"/>
        <w:keepNext/>
        <w:keepLines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Чи є фізична поява перед нотаріусом обов'язковою умовою достовірності?</w:t>
      </w:r>
    </w:p>
    <w:p w:rsidR="00A35C05" w:rsidRPr="009A0CA9" w:rsidRDefault="00A35C05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Чи передбачає відстань між нотаріусом та сторонами лише технічну адаптацію?</w:t>
      </w:r>
    </w:p>
    <w:p w:rsidR="00A35C05" w:rsidRPr="009A0CA9" w:rsidRDefault="00A35C05" w:rsidP="009A0CA9">
      <w:pPr>
        <w:pStyle w:val="Heading30"/>
        <w:keepNext/>
        <w:keepLines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• Чи слід розглядати віртуальну присутність сторін (або їх представників) як фізичну присутність?</w:t>
      </w:r>
    </w:p>
    <w:p w:rsidR="00A35C05" w:rsidRPr="009A0CA9" w:rsidRDefault="00A35C05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• Що стоїть за небажанням </w:t>
      </w:r>
      <w:r w:rsidR="0032133E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окремих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2133E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нотаріусів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приймати нотаріальні дії </w:t>
      </w:r>
      <w:r w:rsidR="0032133E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без присутності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сторін (наприклад, послаблення юридичної визначеності та конфіденційності, більші труднощі при виконанні обов'язку надання юридичної консультації, знецінення нотаріально</w:t>
      </w:r>
      <w:r w:rsidR="0032133E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посвідченого документа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)?</w:t>
      </w:r>
    </w:p>
    <w:p w:rsidR="0032133E" w:rsidRPr="009A0CA9" w:rsidRDefault="0032133E" w:rsidP="009A0CA9">
      <w:pPr>
        <w:pStyle w:val="Heading30"/>
        <w:keepNext/>
        <w:keepLines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• Чи не суперечить </w:t>
      </w:r>
      <w:r w:rsidR="0085341C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основним принципам латинського нотаріату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автентичний документ, отриманий нотаріусом на відстані від сторін?</w:t>
      </w:r>
    </w:p>
    <w:p w:rsidR="0032133E" w:rsidRPr="009A0CA9" w:rsidRDefault="0032133E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• Чи </w:t>
      </w:r>
      <w:r w:rsidR="0085341C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не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порушує дозвіл на підписа</w:t>
      </w:r>
      <w:r w:rsidR="0085341C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ння такого нотаріального документа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сторонами за кордоном принцип міжнародної </w:t>
      </w:r>
      <w:r w:rsidR="0085341C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ввічливості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?</w:t>
      </w:r>
    </w:p>
    <w:p w:rsidR="00576EFA" w:rsidRPr="009A0CA9" w:rsidRDefault="00576EFA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bookmark5"/>
    </w:p>
    <w:p w:rsidR="0050274C" w:rsidRPr="009A0CA9" w:rsidRDefault="0085341C" w:rsidP="009A0CA9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>Доповідачі</w:t>
      </w:r>
      <w:r w:rsidR="00EC3C46" w:rsidRPr="009A0CA9">
        <w:rPr>
          <w:rStyle w:val="Heading311ptNotBold"/>
          <w:rFonts w:ascii="Times New Roman" w:hAnsi="Times New Roman" w:cs="Times New Roman"/>
          <w:sz w:val="28"/>
          <w:szCs w:val="28"/>
          <w:lang w:val="uk-UA"/>
        </w:rPr>
        <w:t>:</w:t>
      </w:r>
      <w:bookmarkEnd w:id="5"/>
    </w:p>
    <w:p w:rsidR="0050274C" w:rsidRPr="009A0CA9" w:rsidRDefault="0085341C" w:rsidP="00810C04">
      <w:pPr>
        <w:pStyle w:val="Bodytext20"/>
        <w:numPr>
          <w:ilvl w:val="0"/>
          <w:numId w:val="3"/>
        </w:numPr>
        <w:shd w:val="clear" w:color="auto" w:fill="auto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>Софі</w:t>
      </w:r>
      <w:r w:rsidR="00EC3C46"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ГОДЕМЕ</w:t>
      </w:r>
      <w:r w:rsidR="00EC3C46" w:rsidRPr="009A0CA9">
        <w:rPr>
          <w:rFonts w:ascii="Times New Roman" w:hAnsi="Times New Roman" w:cs="Times New Roman"/>
          <w:sz w:val="28"/>
          <w:szCs w:val="28"/>
          <w:lang w:val="uk-UA" w:eastAsia="fr-FR" w:bidi="fr-FR"/>
        </w:rPr>
        <w:t xml:space="preserve">, </w:t>
      </w:r>
      <w:r w:rsidRPr="009A0CA9">
        <w:rPr>
          <w:rFonts w:ascii="Times New Roman" w:hAnsi="Times New Roman" w:cs="Times New Roman"/>
          <w:sz w:val="28"/>
          <w:szCs w:val="28"/>
          <w:lang w:val="uk-UA" w:eastAsia="fr-FR" w:bidi="fr-FR"/>
        </w:rPr>
        <w:t>викладач, університет Пантеон-</w:t>
      </w:r>
      <w:proofErr w:type="spellStart"/>
      <w:r w:rsidRPr="009A0CA9">
        <w:rPr>
          <w:rFonts w:ascii="Times New Roman" w:hAnsi="Times New Roman" w:cs="Times New Roman"/>
          <w:sz w:val="28"/>
          <w:szCs w:val="28"/>
          <w:lang w:val="uk-UA" w:eastAsia="fr-FR" w:bidi="fr-FR"/>
        </w:rPr>
        <w:t>Асса</w:t>
      </w:r>
      <w:proofErr w:type="spellEnd"/>
      <w:r w:rsidRPr="009A0CA9">
        <w:rPr>
          <w:rFonts w:ascii="Times New Roman" w:hAnsi="Times New Roman" w:cs="Times New Roman"/>
          <w:sz w:val="28"/>
          <w:szCs w:val="28"/>
          <w:lang w:val="uk-UA" w:eastAsia="fr-FR" w:bidi="fr-FR"/>
        </w:rPr>
        <w:t xml:space="preserve"> (Париж 2), Франція</w:t>
      </w:r>
    </w:p>
    <w:p w:rsidR="0050274C" w:rsidRPr="009A0CA9" w:rsidRDefault="0085341C" w:rsidP="00810C04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0CA9">
        <w:rPr>
          <w:rFonts w:ascii="Times New Roman" w:hAnsi="Times New Roman" w:cs="Times New Roman"/>
          <w:sz w:val="28"/>
          <w:szCs w:val="28"/>
          <w:lang w:val="uk-UA"/>
        </w:rPr>
        <w:t>Сиріл</w:t>
      </w:r>
      <w:proofErr w:type="spellEnd"/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НУРІССА</w:t>
      </w:r>
      <w:r w:rsidR="00EC3C46" w:rsidRPr="009A0C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доцент юридичного факультету університету імені Жана </w:t>
      </w:r>
      <w:proofErr w:type="spellStart"/>
      <w:r w:rsidRPr="009A0CA9">
        <w:rPr>
          <w:rFonts w:ascii="Times New Roman" w:hAnsi="Times New Roman" w:cs="Times New Roman"/>
          <w:sz w:val="28"/>
          <w:szCs w:val="28"/>
          <w:lang w:val="uk-UA"/>
        </w:rPr>
        <w:t>Мулена</w:t>
      </w:r>
      <w:proofErr w:type="spellEnd"/>
      <w:r w:rsidRPr="009A0CA9">
        <w:rPr>
          <w:rFonts w:ascii="Times New Roman" w:hAnsi="Times New Roman" w:cs="Times New Roman"/>
          <w:sz w:val="28"/>
          <w:szCs w:val="28"/>
          <w:lang w:val="uk-UA"/>
        </w:rPr>
        <w:t>, Ліон 3, Франція</w:t>
      </w:r>
    </w:p>
    <w:p w:rsidR="00576EFA" w:rsidRPr="009A0CA9" w:rsidRDefault="00576EFA" w:rsidP="009A0CA9">
      <w:pPr>
        <w:pStyle w:val="Heading30"/>
        <w:keepNext/>
        <w:keepLines/>
        <w:shd w:val="clear" w:color="auto" w:fill="auto"/>
        <w:spacing w:before="0" w:after="0" w:line="240" w:lineRule="auto"/>
        <w:ind w:right="820" w:firstLine="160"/>
        <w:jc w:val="left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6" w:name="bookmark6"/>
    </w:p>
    <w:p w:rsidR="0040303D" w:rsidRPr="009A0CA9" w:rsidRDefault="00EC3C46" w:rsidP="009A0CA9">
      <w:pPr>
        <w:pStyle w:val="Heading30"/>
        <w:keepNext/>
        <w:keepLines/>
        <w:shd w:val="clear" w:color="auto" w:fill="auto"/>
        <w:tabs>
          <w:tab w:val="left" w:pos="9781"/>
        </w:tabs>
        <w:spacing w:before="0" w:after="0" w:line="240" w:lineRule="auto"/>
        <w:ind w:right="-63" w:firstLine="0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 - </w:t>
      </w:r>
      <w:r w:rsidR="0040303D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СТАН ПОЗИТИВНОГО ПРАВА В РІЗНИХ НОТАРІАТАХ ПІД ЧАС ПАНДЕМІЇ (АБО МАЙБУТНІХ ПАНДЕМІЙ)</w:t>
      </w:r>
    </w:p>
    <w:bookmarkEnd w:id="6"/>
    <w:p w:rsidR="0040303D" w:rsidRPr="009A0CA9" w:rsidRDefault="0040303D" w:rsidP="009A0CA9">
      <w:pPr>
        <w:pStyle w:val="Bodytext30"/>
        <w:shd w:val="clear" w:color="auto" w:fill="auto"/>
        <w:spacing w:line="240" w:lineRule="auto"/>
        <w:ind w:right="606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76EFA" w:rsidRPr="009A0CA9" w:rsidRDefault="0040303D" w:rsidP="009A0CA9">
      <w:pPr>
        <w:pStyle w:val="Bodytext30"/>
        <w:shd w:val="clear" w:color="auto" w:fill="auto"/>
        <w:tabs>
          <w:tab w:val="left" w:pos="9214"/>
        </w:tabs>
        <w:spacing w:line="240" w:lineRule="auto"/>
        <w:ind w:right="-205"/>
        <w:jc w:val="left"/>
        <w:rPr>
          <w:rStyle w:val="Bodytext311ptNotBold"/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>Ведучий</w:t>
      </w:r>
      <w:r w:rsidR="00EC3C46"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A0CA9">
        <w:rPr>
          <w:rFonts w:ascii="Times New Roman" w:hAnsi="Times New Roman" w:cs="Times New Roman"/>
          <w:sz w:val="28"/>
          <w:szCs w:val="28"/>
          <w:lang w:val="uk-UA"/>
        </w:rPr>
        <w:t>Джеффрі</w:t>
      </w:r>
      <w:proofErr w:type="spellEnd"/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ТАЛПІС</w:t>
      </w:r>
      <w:r w:rsidR="00EC3C46" w:rsidRPr="009A0CA9">
        <w:rPr>
          <w:rStyle w:val="Bodytext311ptNotBold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6EFA" w:rsidRPr="009A0CA9" w:rsidRDefault="00576EFA" w:rsidP="009A0CA9">
      <w:pPr>
        <w:pStyle w:val="Bodytext30"/>
        <w:shd w:val="clear" w:color="auto" w:fill="auto"/>
        <w:spacing w:line="240" w:lineRule="auto"/>
        <w:ind w:right="6060"/>
        <w:jc w:val="left"/>
        <w:rPr>
          <w:rStyle w:val="Bodytext311ptNotBold"/>
          <w:rFonts w:ascii="Times New Roman" w:hAnsi="Times New Roman" w:cs="Times New Roman"/>
          <w:sz w:val="28"/>
          <w:szCs w:val="28"/>
          <w:lang w:val="uk-UA"/>
        </w:rPr>
      </w:pPr>
    </w:p>
    <w:p w:rsidR="0040303D" w:rsidRPr="009A0CA9" w:rsidRDefault="0040303D" w:rsidP="009A0CA9">
      <w:pPr>
        <w:pStyle w:val="Bodytext30"/>
        <w:spacing w:line="240" w:lineRule="auto"/>
        <w:ind w:right="6060"/>
        <w:jc w:val="left"/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CA9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>Ключові питання:</w:t>
      </w:r>
    </w:p>
    <w:p w:rsidR="0040303D" w:rsidRPr="009A0CA9" w:rsidRDefault="0040303D" w:rsidP="009A0CA9">
      <w:pPr>
        <w:pStyle w:val="Bodytext30"/>
        <w:spacing w:line="240" w:lineRule="auto"/>
        <w:ind w:right="-113"/>
        <w:jc w:val="both"/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</w:pPr>
      <w:r w:rsidRPr="009A0CA9">
        <w:rPr>
          <w:rStyle w:val="Bodytext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• </w:t>
      </w: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У разі тимчасового або постійного дозволу на оформлення автентичних документів віддалено від сторін за допомогою </w:t>
      </w:r>
      <w:proofErr w:type="spellStart"/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>відеоконференції</w:t>
      </w:r>
      <w:proofErr w:type="spellEnd"/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, чи поширюється дозвіл на всі нотаріальні дії? Чи дозволено дистанційне підписання для </w:t>
      </w:r>
      <w:r w:rsidR="00D65A98"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>сторін</w:t>
      </w: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 за кордоном?</w:t>
      </w:r>
    </w:p>
    <w:p w:rsidR="00AB69D4" w:rsidRPr="009A0CA9" w:rsidRDefault="0040303D" w:rsidP="002E74DA">
      <w:pPr>
        <w:pStyle w:val="Bodytext30"/>
        <w:shd w:val="clear" w:color="auto" w:fill="auto"/>
        <w:spacing w:line="240" w:lineRule="auto"/>
        <w:ind w:right="170"/>
        <w:jc w:val="both"/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</w:pP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• Чи буде </w:t>
      </w:r>
      <w:r w:rsidR="00D65A98"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визнаний у вашій юрисдикції </w:t>
      </w: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іноземний автентичний </w:t>
      </w:r>
      <w:r w:rsidR="00D65A98"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документ, </w:t>
      </w:r>
      <w:r w:rsidR="00AB586C"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що відповідає чинному іноземному законодавству, </w:t>
      </w: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>отриманий нотаріусом від сторін</w:t>
      </w:r>
      <w:r w:rsidR="00AB586C"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 дистанційно</w:t>
      </w: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, якщо він не є чинним згідно з вашим внутрішнім </w:t>
      </w:r>
      <w:r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законодавством?</w:t>
      </w:r>
      <w:r w:rsidR="00AB69D4" w:rsidRPr="009A0CA9"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7" w:name="bookmark7"/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Style w:val="Bodytext31"/>
          <w:rFonts w:ascii="Times New Roman" w:hAnsi="Times New Roman" w:cs="Times New Roman"/>
          <w:bCs/>
          <w:sz w:val="28"/>
          <w:szCs w:val="28"/>
          <w:lang w:val="uk-UA"/>
        </w:rPr>
      </w:pPr>
    </w:p>
    <w:p w:rsidR="00AB69D4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>Доповідачі</w:t>
      </w:r>
      <w:r w:rsidR="00EC3C46" w:rsidRPr="009A0CA9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7"/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9D4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■ Бельгійське законодавство: Люк ВЕЙТС, почесний нотаріус і професор Католицького університету м. </w:t>
      </w:r>
      <w:proofErr w:type="spellStart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Лувен</w:t>
      </w:r>
      <w:proofErr w:type="spellEnd"/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B69D4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■ Італійське законодавство: Франко САЛЕРНО-КАРДІЛЬО, нотаріус, Палермо, голова Комісії з європейських справ МСЛН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B69D4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■ Закон </w:t>
      </w:r>
      <w:proofErr w:type="spellStart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Квебеку</w:t>
      </w:r>
      <w:proofErr w:type="spellEnd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: нотаріуси Рафаель АМАБІЛІ-РІВЕ та Стефан БРУНЕЛЬ,  Монреаль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B69D4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■ Іспанське законодавство: Хосе </w:t>
      </w:r>
      <w:proofErr w:type="spellStart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Кармел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ь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proofErr w:type="spellEnd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Й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ОПІС БЕНЛОХ, нотаріус, </w:t>
      </w:r>
      <w:proofErr w:type="spellStart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Айора</w:t>
      </w:r>
      <w:proofErr w:type="spellEnd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член робочої групи 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ов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технологі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ї МСЛН </w:t>
      </w:r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B69D4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■ Німецьке 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законодавство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професор д-р </w:t>
      </w:r>
      <w:proofErr w:type="spellStart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Йенс</w:t>
      </w:r>
      <w:proofErr w:type="spellEnd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БОРМАНН, магістр права (Гарвард), нотаріус, Берлін, президент Федеральної палати нотаріусів Німеччини (</w:t>
      </w:r>
      <w:proofErr w:type="spellStart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Bundesnotarkammer</w:t>
      </w:r>
      <w:proofErr w:type="spellEnd"/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)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AB69D4" w:rsidRPr="009A0CA9" w:rsidRDefault="00AB69D4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AB586C" w:rsidRPr="009A0CA9" w:rsidRDefault="00AB586C" w:rsidP="002E74DA">
      <w:pPr>
        <w:pStyle w:val="Bodytext30"/>
        <w:shd w:val="clear" w:color="auto" w:fill="auto"/>
        <w:spacing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>■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</w:t>
      </w:r>
      <w:r w:rsidR="00AB69D4"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і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тер ЗАБЛУД, нотаріус, професор, Мельбурн, Австралія</w:t>
      </w:r>
    </w:p>
    <w:p w:rsidR="00576EFA" w:rsidRPr="009A0CA9" w:rsidRDefault="00576EFA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160"/>
        <w:jc w:val="left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8" w:name="bookmark8"/>
    </w:p>
    <w:p w:rsidR="0050274C" w:rsidRPr="009A0CA9" w:rsidRDefault="00EC3C46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III. </w:t>
      </w:r>
      <w:r w:rsidR="00AF5E1D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КЕРІВНИЦТВА </w:t>
      </w:r>
      <w:r w:rsidR="00816CA4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З ДИСТАНЦІЙНОГО НОТАРІАЛЬНОГО ПОСВІДЧЕННЯ, РОЗРОБЛЕНИЙ РОБОЧОЮ ГРУПОЮ «НОВІ ТЕХНОЛОГІЇ» МСЛН</w:t>
      </w:r>
      <w:bookmarkEnd w:id="8"/>
    </w:p>
    <w:p w:rsidR="00576EFA" w:rsidRPr="009A0CA9" w:rsidRDefault="00576EFA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9" w:name="bookmark9"/>
    </w:p>
    <w:p w:rsidR="0050274C" w:rsidRDefault="00816CA4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Доповідач</w:t>
      </w:r>
      <w:r w:rsidR="00EC3C46" w:rsidRPr="009A0CA9">
        <w:rPr>
          <w:rStyle w:val="Heading31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9"/>
    </w:p>
    <w:p w:rsidR="00810C04" w:rsidRPr="009A0CA9" w:rsidRDefault="00810C04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76EFA" w:rsidRPr="009A0CA9" w:rsidRDefault="00EC3C46" w:rsidP="002E74DA">
      <w:pPr>
        <w:pStyle w:val="Bodytext20"/>
        <w:shd w:val="clear" w:color="auto" w:fill="auto"/>
        <w:spacing w:after="0" w:line="240" w:lineRule="auto"/>
        <w:ind w:left="760" w:hanging="76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■ </w:t>
      </w:r>
      <w:r w:rsidR="00816CA4" w:rsidRPr="009A0CA9">
        <w:rPr>
          <w:rFonts w:ascii="Times New Roman" w:hAnsi="Times New Roman" w:cs="Times New Roman"/>
          <w:sz w:val="28"/>
          <w:szCs w:val="28"/>
          <w:lang w:val="uk-UA"/>
        </w:rPr>
        <w:t>Карло Альберто МАРКОС, Нотаріус з Туріна, Італія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CA4"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голова РГ «Нові технології» МСЛН</w:t>
      </w:r>
      <w:bookmarkStart w:id="10" w:name="bookmark10"/>
    </w:p>
    <w:p w:rsidR="00576EFA" w:rsidRPr="009A0CA9" w:rsidRDefault="00576EFA" w:rsidP="002E74DA">
      <w:pPr>
        <w:pStyle w:val="Bodytext20"/>
        <w:shd w:val="clear" w:color="auto" w:fill="auto"/>
        <w:spacing w:after="0" w:line="240" w:lineRule="auto"/>
        <w:ind w:left="760" w:hanging="36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16CA4" w:rsidRDefault="00EC3C46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 - </w:t>
      </w:r>
      <w:r w:rsidR="00816CA4" w:rsidRPr="009A0CA9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ТА СПРОБА УЗАЛЬНЕННЯ</w:t>
      </w:r>
    </w:p>
    <w:p w:rsidR="009A0CA9" w:rsidRPr="009A0CA9" w:rsidRDefault="009A0CA9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CA4" w:rsidRDefault="00816CA4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/>
          <w:sz w:val="28"/>
          <w:szCs w:val="28"/>
          <w:lang w:val="uk-UA"/>
        </w:rPr>
        <w:t>А. Дискусія з попередніми доповідачами з правових, суспільних та стратегічних питань</w:t>
      </w:r>
    </w:p>
    <w:p w:rsidR="009A0CA9" w:rsidRPr="009A0CA9" w:rsidRDefault="009A0CA9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CA4" w:rsidRDefault="00816CA4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/>
          <w:sz w:val="28"/>
          <w:szCs w:val="28"/>
          <w:lang w:val="uk-UA"/>
        </w:rPr>
        <w:t>Модератор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A0CA9">
        <w:rPr>
          <w:rFonts w:ascii="Times New Roman" w:hAnsi="Times New Roman" w:cs="Times New Roman"/>
          <w:sz w:val="28"/>
          <w:szCs w:val="28"/>
          <w:lang w:val="uk-UA"/>
        </w:rPr>
        <w:t>Джеффрі</w:t>
      </w:r>
      <w:proofErr w:type="spellEnd"/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ТАЛПІС</w:t>
      </w:r>
    </w:p>
    <w:p w:rsidR="009A0CA9" w:rsidRPr="009A0CA9" w:rsidRDefault="009A0CA9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16CA4" w:rsidRPr="009A0CA9" w:rsidRDefault="00816CA4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Юридичні питання:</w:t>
      </w:r>
    </w:p>
    <w:p w:rsidR="00816CA4" w:rsidRPr="009A0CA9" w:rsidRDefault="00816CA4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• Чи є автентичний документ, отриманий нотаріусом від сторін дистанційно,  законним продовженням традиційних характеристик нотаріального </w:t>
      </w:r>
      <w:r w:rsidR="009A0CA9"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документа 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латинського типу?</w:t>
      </w:r>
    </w:p>
    <w:p w:rsidR="00816CA4" w:rsidRDefault="00816CA4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• Чи ризикує </w:t>
      </w:r>
      <w:r w:rsidR="009A0CA9" w:rsidRPr="009A0CA9">
        <w:rPr>
          <w:rFonts w:ascii="Times New Roman" w:hAnsi="Times New Roman" w:cs="Times New Roman"/>
          <w:sz w:val="28"/>
          <w:szCs w:val="28"/>
          <w:lang w:val="uk-UA"/>
        </w:rPr>
        <w:t>автентичний документ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, отримана нотаріусом від сторін</w:t>
      </w:r>
      <w:r w:rsidR="009A0CA9"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0CA9"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порушити 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9A0CA9" w:rsidRPr="009A0CA9">
        <w:rPr>
          <w:rFonts w:ascii="Times New Roman" w:hAnsi="Times New Roman" w:cs="Times New Roman"/>
          <w:sz w:val="28"/>
          <w:szCs w:val="28"/>
          <w:lang w:val="uk-UA"/>
        </w:rPr>
        <w:t>ий обіг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</w:t>
      </w:r>
      <w:r w:rsidR="009A0CA9" w:rsidRPr="009A0CA9">
        <w:rPr>
          <w:rFonts w:ascii="Times New Roman" w:hAnsi="Times New Roman" w:cs="Times New Roman"/>
          <w:sz w:val="28"/>
          <w:szCs w:val="28"/>
          <w:lang w:val="uk-UA"/>
        </w:rPr>
        <w:t>о посвідчених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 дій?</w:t>
      </w:r>
    </w:p>
    <w:p w:rsidR="009A0CA9" w:rsidRPr="009A0CA9" w:rsidRDefault="009A0CA9" w:rsidP="002E74DA">
      <w:pPr>
        <w:pStyle w:val="Bodytext2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0274C" w:rsidRDefault="009A0CA9" w:rsidP="002E74DA">
      <w:pPr>
        <w:pStyle w:val="Heading30"/>
        <w:keepNext/>
        <w:keepLines/>
        <w:shd w:val="clear" w:color="auto" w:fill="auto"/>
        <w:spacing w:before="0" w:after="0" w:line="240" w:lineRule="auto"/>
        <w:ind w:left="400"/>
        <w:jc w:val="left"/>
        <w:rPr>
          <w:rStyle w:val="Heading311ptNotBold"/>
          <w:rFonts w:ascii="Times New Roman" w:hAnsi="Times New Roman" w:cs="Times New Roman"/>
          <w:sz w:val="28"/>
          <w:szCs w:val="28"/>
          <w:lang w:val="uk-UA"/>
        </w:rPr>
      </w:pPr>
      <w:bookmarkStart w:id="11" w:name="bookmark12"/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>Соціальні питання</w:t>
      </w:r>
      <w:r w:rsidR="00EC3C46" w:rsidRPr="009A0CA9">
        <w:rPr>
          <w:rStyle w:val="Heading311ptNotBold"/>
          <w:rFonts w:ascii="Times New Roman" w:hAnsi="Times New Roman" w:cs="Times New Roman"/>
          <w:sz w:val="28"/>
          <w:szCs w:val="28"/>
          <w:lang w:val="uk-UA"/>
        </w:rPr>
        <w:t>:</w:t>
      </w:r>
      <w:bookmarkEnd w:id="11"/>
    </w:p>
    <w:p w:rsidR="009A0CA9" w:rsidRDefault="009A0CA9" w:rsidP="002E74DA">
      <w:pPr>
        <w:pStyle w:val="Heading30"/>
        <w:keepNext/>
        <w:keepLines/>
        <w:spacing w:before="0" w:after="0" w:line="240" w:lineRule="auto"/>
        <w:ind w:left="40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Наскільки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є ефективною роль нотаріуса на відстані?</w:t>
      </w:r>
    </w:p>
    <w:p w:rsidR="00810C04" w:rsidRPr="009A0CA9" w:rsidRDefault="00810C04" w:rsidP="002E74DA">
      <w:pPr>
        <w:pStyle w:val="Heading30"/>
        <w:keepNext/>
        <w:keepLines/>
        <w:spacing w:before="0" w:after="0" w:line="240" w:lineRule="auto"/>
        <w:ind w:left="40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A0CA9" w:rsidRPr="009A0CA9" w:rsidRDefault="009A0CA9" w:rsidP="002E74DA">
      <w:pPr>
        <w:pStyle w:val="Heading30"/>
        <w:keepNext/>
        <w:keepLines/>
        <w:spacing w:before="0" w:after="0" w:line="240" w:lineRule="auto"/>
        <w:ind w:left="40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>Стратегічні питання:</w:t>
      </w:r>
    </w:p>
    <w:p w:rsidR="009A0CA9" w:rsidRPr="009A0CA9" w:rsidRDefault="009A0CA9" w:rsidP="002E74DA">
      <w:pPr>
        <w:pStyle w:val="Heading30"/>
        <w:keepNext/>
        <w:keepLines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• Чи є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дистанційний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прийом автентичного документа від сторін хорошим рішенням для модернізації нотаріальної професії та її іміджу?</w:t>
      </w:r>
    </w:p>
    <w:p w:rsidR="009A0CA9" w:rsidRPr="009A0CA9" w:rsidRDefault="009A0CA9" w:rsidP="002E74DA">
      <w:pPr>
        <w:pStyle w:val="Heading30"/>
        <w:keepNext/>
        <w:keepLines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• Чи потрібна однаковість підходів серед нотаріусів щодо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автентичного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документа, отриманого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від сторін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дистанційно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?</w:t>
      </w:r>
    </w:p>
    <w:p w:rsidR="009A0CA9" w:rsidRPr="009A0CA9" w:rsidRDefault="009A0CA9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• Чи бажано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мати дозвіл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держави на підписання такого нотаріального 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>документа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сторонами,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що знаходяться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 іншій державі, незалежно від т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>ого, чи є во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>н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членом </w:t>
      </w:r>
      <w:r w:rsidR="002E74DA">
        <w:rPr>
          <w:rFonts w:ascii="Times New Roman" w:hAnsi="Times New Roman" w:cs="Times New Roman"/>
          <w:b w:val="0"/>
          <w:sz w:val="28"/>
          <w:szCs w:val="28"/>
          <w:lang w:val="uk-UA"/>
        </w:rPr>
        <w:t>МСЛН чи</w:t>
      </w:r>
      <w:r w:rsidRPr="009A0CA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ні?</w:t>
      </w:r>
    </w:p>
    <w:p w:rsidR="00576EFA" w:rsidRPr="009A0CA9" w:rsidRDefault="00576EFA" w:rsidP="002E74DA">
      <w:pPr>
        <w:pStyle w:val="Heading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uk-UA"/>
        </w:rPr>
      </w:pPr>
      <w:bookmarkStart w:id="12" w:name="bookmark14"/>
    </w:p>
    <w:p w:rsidR="0050274C" w:rsidRPr="009A0CA9" w:rsidRDefault="00EC3C46" w:rsidP="002E74DA">
      <w:pPr>
        <w:pStyle w:val="Heading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9A0CA9">
        <w:rPr>
          <w:rFonts w:ascii="Times New Roman" w:hAnsi="Times New Roman" w:cs="Times New Roman"/>
          <w:lang w:val="uk-UA"/>
        </w:rPr>
        <w:t xml:space="preserve">B. </w:t>
      </w:r>
      <w:r w:rsidR="002E74DA">
        <w:rPr>
          <w:rFonts w:ascii="Times New Roman" w:hAnsi="Times New Roman" w:cs="Times New Roman"/>
          <w:lang w:val="uk-UA"/>
        </w:rPr>
        <w:t>Спроба узагальнення</w:t>
      </w:r>
      <w:bookmarkEnd w:id="12"/>
    </w:p>
    <w:p w:rsidR="00576EFA" w:rsidRPr="009A0CA9" w:rsidRDefault="00576EFA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bookmark15"/>
    </w:p>
    <w:p w:rsidR="0050274C" w:rsidRPr="009A0CA9" w:rsidRDefault="002E74DA" w:rsidP="002E74DA">
      <w:pPr>
        <w:pStyle w:val="Heading3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EC3C46" w:rsidRPr="009A0CA9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13"/>
    </w:p>
    <w:p w:rsidR="002E74DA" w:rsidRDefault="002E74DA" w:rsidP="002E74DA">
      <w:pPr>
        <w:pStyle w:val="Bodytext2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GoBack"/>
      <w:bookmarkEnd w:id="14"/>
    </w:p>
    <w:p w:rsidR="0050274C" w:rsidRPr="009A0CA9" w:rsidRDefault="00EC3C46" w:rsidP="002E74DA">
      <w:pPr>
        <w:pStyle w:val="Bodytext2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A0CA9">
        <w:rPr>
          <w:rFonts w:ascii="Times New Roman" w:hAnsi="Times New Roman" w:cs="Times New Roman"/>
          <w:sz w:val="28"/>
          <w:szCs w:val="28"/>
          <w:lang w:val="uk-UA"/>
        </w:rPr>
        <w:t xml:space="preserve">■ </w:t>
      </w:r>
      <w:r w:rsidR="002E74DA">
        <w:rPr>
          <w:rFonts w:ascii="Times New Roman" w:hAnsi="Times New Roman" w:cs="Times New Roman"/>
          <w:sz w:val="28"/>
          <w:szCs w:val="28"/>
          <w:lang w:val="uk-UA"/>
        </w:rPr>
        <w:t>Мішель ГРІМАЛЬДІ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4DA">
        <w:rPr>
          <w:rFonts w:ascii="Times New Roman" w:hAnsi="Times New Roman" w:cs="Times New Roman"/>
          <w:sz w:val="28"/>
          <w:szCs w:val="28"/>
          <w:lang w:val="uk-UA"/>
        </w:rPr>
        <w:t xml:space="preserve"> заслужений професор</w:t>
      </w:r>
      <w:r w:rsidRPr="009A0C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4D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Пантеон-</w:t>
      </w:r>
      <w:proofErr w:type="spellStart"/>
      <w:r w:rsidR="002E74DA">
        <w:rPr>
          <w:rFonts w:ascii="Times New Roman" w:hAnsi="Times New Roman" w:cs="Times New Roman"/>
          <w:sz w:val="28"/>
          <w:szCs w:val="28"/>
          <w:lang w:val="uk-UA"/>
        </w:rPr>
        <w:t>Асса</w:t>
      </w:r>
      <w:proofErr w:type="spellEnd"/>
      <w:r w:rsidR="002E74DA">
        <w:rPr>
          <w:rFonts w:ascii="Times New Roman" w:hAnsi="Times New Roman" w:cs="Times New Roman"/>
          <w:sz w:val="28"/>
          <w:szCs w:val="28"/>
          <w:lang w:val="uk-UA"/>
        </w:rPr>
        <w:t xml:space="preserve"> (Париж 2), Франція</w:t>
      </w:r>
    </w:p>
    <w:sectPr w:rsidR="0050274C" w:rsidRPr="009A0CA9" w:rsidSect="0040303D">
      <w:pgSz w:w="12240" w:h="15840"/>
      <w:pgMar w:top="1766" w:right="1183" w:bottom="1766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3A" w:rsidRDefault="00D54D3A">
      <w:r>
        <w:separator/>
      </w:r>
    </w:p>
  </w:endnote>
  <w:endnote w:type="continuationSeparator" w:id="0">
    <w:p w:rsidR="00D54D3A" w:rsidRDefault="00D5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4C" w:rsidRDefault="00E1704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6E60BE" wp14:editId="2B8227ED">
              <wp:simplePos x="0" y="0"/>
              <wp:positionH relativeFrom="page">
                <wp:posOffset>6804660</wp:posOffset>
              </wp:positionH>
              <wp:positionV relativeFrom="page">
                <wp:posOffset>9296400</wp:posOffset>
              </wp:positionV>
              <wp:extent cx="71120" cy="170815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4C" w:rsidRDefault="00EC3C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0C04" w:rsidRPr="00810C04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5.8pt;margin-top:732pt;width:5.6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XpQIAAKU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" filled="f" stroked="f">
              <v:textbox style="mso-fit-shape-to-text:t" inset="0,0,0,0">
                <w:txbxContent>
                  <w:p w:rsidR="0050274C" w:rsidRDefault="00EC3C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C04" w:rsidRPr="00810C04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3A" w:rsidRDefault="00D54D3A">
      <w:r>
        <w:separator/>
      </w:r>
    </w:p>
  </w:footnote>
  <w:footnote w:type="continuationSeparator" w:id="0">
    <w:p w:rsidR="00D54D3A" w:rsidRDefault="00D54D3A">
      <w:r>
        <w:continuationSeparator/>
      </w:r>
    </w:p>
  </w:footnote>
  <w:footnote w:id="1">
    <w:p w:rsidR="00A31B4D" w:rsidRPr="00654572" w:rsidRDefault="00A31B4D" w:rsidP="00654572">
      <w:pPr>
        <w:pStyle w:val="Footnote0"/>
        <w:shd w:val="clear" w:color="auto" w:fill="auto"/>
        <w:ind w:right="-63"/>
        <w:rPr>
          <w:lang w:val="uk-UA"/>
        </w:rPr>
      </w:pPr>
      <w:r w:rsidRPr="00654572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6545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572">
        <w:rPr>
          <w:rFonts w:ascii="Times New Roman" w:hAnsi="Times New Roman" w:cs="Times New Roman"/>
          <w:sz w:val="24"/>
          <w:szCs w:val="24"/>
          <w:lang w:val="uk-UA"/>
        </w:rPr>
        <w:t xml:space="preserve">Назва запозичена у «Навчального дня», проведеного Асоціацією Анрі Капітан </w:t>
      </w:r>
      <w:r w:rsidRPr="00654572">
        <w:rPr>
          <w:rFonts w:ascii="Times New Roman" w:hAnsi="Times New Roman" w:cs="Times New Roman"/>
          <w:sz w:val="24"/>
          <w:szCs w:val="24"/>
          <w:lang w:val="uk-UA" w:eastAsia="fr-FR" w:bidi="fr-FR"/>
        </w:rPr>
        <w:t xml:space="preserve"> </w:t>
      </w:r>
      <w:r w:rsidRPr="00654572">
        <w:rPr>
          <w:rFonts w:ascii="Times New Roman" w:hAnsi="Times New Roman" w:cs="Times New Roman"/>
          <w:sz w:val="24"/>
          <w:szCs w:val="24"/>
          <w:lang w:val="uk-UA"/>
        </w:rPr>
        <w:t xml:space="preserve">2 жовтня  2020 р. </w:t>
      </w:r>
      <w:hyperlink r:id="rId1" w:history="1">
        <w:r w:rsidRPr="00A31B4D">
          <w:rPr>
            <w:rStyle w:val="a3"/>
          </w:rPr>
          <w:t>https</w:t>
        </w:r>
        <w:r w:rsidRPr="00654572">
          <w:rPr>
            <w:rStyle w:val="a3"/>
            <w:lang w:val="uk-UA"/>
          </w:rPr>
          <w:t>://</w:t>
        </w:r>
        <w:proofErr w:type="spellStart"/>
        <w:r w:rsidRPr="00A31B4D">
          <w:rPr>
            <w:rStyle w:val="a3"/>
          </w:rPr>
          <w:t>univ</w:t>
        </w:r>
        <w:proofErr w:type="spellEnd"/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droit</w:t>
        </w:r>
        <w:r w:rsidRPr="00654572">
          <w:rPr>
            <w:rStyle w:val="a3"/>
            <w:lang w:val="uk-UA"/>
          </w:rPr>
          <w:t>.</w:t>
        </w:r>
        <w:proofErr w:type="spellStart"/>
        <w:r w:rsidRPr="00A31B4D">
          <w:rPr>
            <w:rStyle w:val="a3"/>
          </w:rPr>
          <w:t>fr</w:t>
        </w:r>
        <w:proofErr w:type="spellEnd"/>
        <w:r w:rsidRPr="00654572">
          <w:rPr>
            <w:rStyle w:val="a3"/>
            <w:lang w:val="uk-UA"/>
          </w:rPr>
          <w:t>/</w:t>
        </w:r>
        <w:proofErr w:type="spellStart"/>
        <w:r w:rsidRPr="00A31B4D">
          <w:rPr>
            <w:rStyle w:val="a3"/>
          </w:rPr>
          <w:t>actualites</w:t>
        </w:r>
        <w:proofErr w:type="spellEnd"/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de</w:t>
        </w:r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la</w:t>
        </w:r>
        <w:r w:rsidRPr="00654572">
          <w:rPr>
            <w:rStyle w:val="a3"/>
            <w:lang w:val="uk-UA"/>
          </w:rPr>
          <w:t>-</w:t>
        </w:r>
        <w:proofErr w:type="spellStart"/>
        <w:r w:rsidRPr="00A31B4D">
          <w:rPr>
            <w:rStyle w:val="a3"/>
          </w:rPr>
          <w:t>recherche</w:t>
        </w:r>
        <w:proofErr w:type="spellEnd"/>
        <w:r w:rsidRPr="00654572">
          <w:rPr>
            <w:rStyle w:val="a3"/>
            <w:lang w:val="uk-UA"/>
          </w:rPr>
          <w:t>/</w:t>
        </w:r>
        <w:r w:rsidRPr="00A31B4D">
          <w:rPr>
            <w:rStyle w:val="a3"/>
          </w:rPr>
          <w:t>manifestations</w:t>
        </w:r>
        <w:r w:rsidRPr="00654572">
          <w:rPr>
            <w:rStyle w:val="a3"/>
            <w:lang w:val="uk-UA"/>
          </w:rPr>
          <w:t>/35417-</w:t>
        </w:r>
        <w:r w:rsidRPr="00A31B4D">
          <w:rPr>
            <w:rStyle w:val="a3"/>
          </w:rPr>
          <w:t>le</w:t>
        </w:r>
        <w:r w:rsidRPr="00654572">
          <w:rPr>
            <w:rStyle w:val="a3"/>
            <w:lang w:val="uk-UA"/>
          </w:rPr>
          <w:t>-</w:t>
        </w:r>
        <w:proofErr w:type="spellStart"/>
        <w:r w:rsidRPr="00A31B4D">
          <w:rPr>
            <w:rStyle w:val="a3"/>
          </w:rPr>
          <w:t>notaire</w:t>
        </w:r>
        <w:proofErr w:type="spellEnd"/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a</w:t>
        </w:r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distance</w:t>
        </w:r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des</w:t>
        </w:r>
        <w:r w:rsidRPr="00654572">
          <w:rPr>
            <w:rStyle w:val="a3"/>
            <w:lang w:val="uk-UA"/>
          </w:rPr>
          <w:t>-</w:t>
        </w:r>
        <w:r w:rsidRPr="00A31B4D">
          <w:rPr>
            <w:rStyle w:val="a3"/>
          </w:rPr>
          <w:t>parties</w:t>
        </w:r>
        <w:r w:rsidRPr="00654572">
          <w:rPr>
            <w:rStyle w:val="a3"/>
            <w:lang w:val="uk-UA"/>
          </w:rPr>
          <w:t>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C9"/>
    <w:multiLevelType w:val="multilevel"/>
    <w:tmpl w:val="669AA1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C47748"/>
    <w:multiLevelType w:val="hybridMultilevel"/>
    <w:tmpl w:val="9F843C74"/>
    <w:lvl w:ilvl="0" w:tplc="250A58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7BA2"/>
    <w:multiLevelType w:val="multilevel"/>
    <w:tmpl w:val="A7E8F17E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ED75D9"/>
    <w:multiLevelType w:val="multilevel"/>
    <w:tmpl w:val="9740132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4C"/>
    <w:rsid w:val="002237BC"/>
    <w:rsid w:val="00233188"/>
    <w:rsid w:val="00286B7D"/>
    <w:rsid w:val="002E74DA"/>
    <w:rsid w:val="0032133E"/>
    <w:rsid w:val="0040303D"/>
    <w:rsid w:val="0050274C"/>
    <w:rsid w:val="00576EFA"/>
    <w:rsid w:val="00583571"/>
    <w:rsid w:val="00590DF9"/>
    <w:rsid w:val="00654572"/>
    <w:rsid w:val="00810C04"/>
    <w:rsid w:val="00816CA4"/>
    <w:rsid w:val="00831A09"/>
    <w:rsid w:val="0085341C"/>
    <w:rsid w:val="009A0CA9"/>
    <w:rsid w:val="00A31B4D"/>
    <w:rsid w:val="00A35C05"/>
    <w:rsid w:val="00A73490"/>
    <w:rsid w:val="00A83D60"/>
    <w:rsid w:val="00AB586C"/>
    <w:rsid w:val="00AB69D4"/>
    <w:rsid w:val="00AF5E1D"/>
    <w:rsid w:val="00D54D3A"/>
    <w:rsid w:val="00D65A98"/>
    <w:rsid w:val="00E11935"/>
    <w:rsid w:val="00E1704B"/>
    <w:rsid w:val="00E24F4A"/>
    <w:rsid w:val="00E64415"/>
    <w:rsid w:val="00E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">
    <w:name w:val="Footnote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1Exact">
    <w:name w:val="Heading #1 Exact"/>
    <w:basedOn w:val="a0"/>
    <w:link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lang w:val="fr-FR" w:eastAsia="fr-FR" w:bidi="fr-FR"/>
    </w:rPr>
  </w:style>
  <w:style w:type="character" w:customStyle="1" w:styleId="Heading1Exact0">
    <w:name w:val="Heading #1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Picturecaption2Exact">
    <w:name w:val="Picture caption (2) Exact"/>
    <w:basedOn w:val="a0"/>
    <w:link w:val="Picturecaption2"/>
    <w:rPr>
      <w:rFonts w:ascii="Constantia" w:eastAsia="Constantia" w:hAnsi="Constantia" w:cs="Constantia"/>
      <w:b/>
      <w:bCs/>
      <w:i w:val="0"/>
      <w:iCs w:val="0"/>
      <w:smallCaps w:val="0"/>
      <w:strike w:val="0"/>
      <w:sz w:val="30"/>
      <w:szCs w:val="30"/>
      <w:u w:val="none"/>
      <w:lang w:val="fr-FR" w:eastAsia="fr-FR" w:bidi="fr-FR"/>
    </w:rPr>
  </w:style>
  <w:style w:type="character" w:customStyle="1" w:styleId="Picturecaption2Exact0">
    <w:name w:val="Picture caption (2) Exact"/>
    <w:basedOn w:val="Picturecaption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Picturecaption3Exact">
    <w:name w:val="Picture caption (3) Exact"/>
    <w:basedOn w:val="a0"/>
    <w:link w:val="Picturecaption3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4"/>
      <w:szCs w:val="34"/>
      <w:u w:val="none"/>
      <w:lang w:val="fr-FR" w:eastAsia="fr-FR" w:bidi="fr-FR"/>
    </w:rPr>
  </w:style>
  <w:style w:type="character" w:customStyle="1" w:styleId="Picturecaption3Exact0">
    <w:name w:val="Picture caption (3) Exact"/>
    <w:basedOn w:val="Picturecaption3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Picturecaption4Exact">
    <w:name w:val="Picture caption (4) Exact"/>
    <w:basedOn w:val="a0"/>
    <w:link w:val="Picturecaption4"/>
    <w:rPr>
      <w:rFonts w:ascii="Constantia" w:eastAsia="Constantia" w:hAnsi="Constantia" w:cs="Constantia"/>
      <w:b/>
      <w:bCs/>
      <w:i w:val="0"/>
      <w:iCs w:val="0"/>
      <w:smallCaps w:val="0"/>
      <w:strike w:val="0"/>
      <w:sz w:val="21"/>
      <w:szCs w:val="21"/>
      <w:u w:val="none"/>
      <w:lang w:val="fr-FR" w:eastAsia="fr-FR" w:bidi="fr-FR"/>
    </w:rPr>
  </w:style>
  <w:style w:type="character" w:customStyle="1" w:styleId="Picturecaption4Exact0">
    <w:name w:val="Picture caption (4) Exact"/>
    <w:basedOn w:val="Picturecaption4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Picturecaption4Exact1">
    <w:name w:val="Picture caption (4) Exact"/>
    <w:basedOn w:val="Picturecaption4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PicturecaptionExact">
    <w:name w:val="Picture caption Exact"/>
    <w:basedOn w:val="a0"/>
    <w:link w:val="Picturecaption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  <w:lang w:val="fr-FR" w:eastAsia="fr-FR" w:bidi="fr-FR"/>
    </w:rPr>
  </w:style>
  <w:style w:type="character" w:customStyle="1" w:styleId="PicturecaptionExact0">
    <w:name w:val="Picture caption Exact"/>
    <w:basedOn w:val="Picturecaption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fr-FR" w:eastAsia="fr-FR" w:bidi="fr-FR"/>
    </w:rPr>
  </w:style>
  <w:style w:type="character" w:customStyle="1" w:styleId="Heading2Exact">
    <w:name w:val="Heading #2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fr-FR" w:eastAsia="fr-FR" w:bidi="fr-FR"/>
    </w:rPr>
  </w:style>
  <w:style w:type="character" w:customStyle="1" w:styleId="Heading2NotBoldExact">
    <w:name w:val="Heading #2 + Not Bold Exact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fr-FR" w:eastAsia="fr-FR" w:bidi="fr-FR"/>
    </w:rPr>
  </w:style>
  <w:style w:type="character" w:customStyle="1" w:styleId="Bodytext3Exact">
    <w:name w:val="Body text (3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Exact0">
    <w:name w:val="Body text (3) Exact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5ptBold0">
    <w:name w:val="Body text (2) + 11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11ptNotBold">
    <w:name w:val="Heading #3 + 11 pt;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5pt">
    <w:name w:val="Heading #2 + 11;5 pt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278" w:lineRule="exact"/>
      <w:jc w:val="center"/>
      <w:outlineLvl w:val="0"/>
    </w:pPr>
    <w:rPr>
      <w:rFonts w:ascii="Calibri" w:eastAsia="Calibri" w:hAnsi="Calibri" w:cs="Calibri"/>
      <w:sz w:val="32"/>
      <w:szCs w:val="32"/>
      <w:lang w:val="fr-FR" w:eastAsia="fr-FR" w:bidi="fr-FR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30"/>
      <w:szCs w:val="30"/>
      <w:lang w:val="fr-FR" w:eastAsia="fr-FR" w:bidi="fr-FR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120" w:line="0" w:lineRule="atLeast"/>
    </w:pPr>
    <w:rPr>
      <w:rFonts w:ascii="Constantia" w:eastAsia="Constantia" w:hAnsi="Constantia" w:cs="Constantia"/>
      <w:b/>
      <w:bCs/>
      <w:sz w:val="34"/>
      <w:szCs w:val="34"/>
      <w:lang w:val="fr-FR" w:eastAsia="fr-FR" w:bidi="fr-FR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before="120" w:line="192" w:lineRule="exact"/>
      <w:jc w:val="right"/>
    </w:pPr>
    <w:rPr>
      <w:rFonts w:ascii="Constantia" w:eastAsia="Constantia" w:hAnsi="Constantia" w:cs="Constantia"/>
      <w:b/>
      <w:bCs/>
      <w:sz w:val="21"/>
      <w:szCs w:val="21"/>
      <w:lang w:val="fr-FR" w:eastAsia="fr-FR" w:bidi="fr-FR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02" w:lineRule="exact"/>
    </w:pPr>
    <w:rPr>
      <w:rFonts w:ascii="Constantia" w:eastAsia="Constantia" w:hAnsi="Constantia" w:cs="Constantia"/>
      <w:sz w:val="11"/>
      <w:szCs w:val="11"/>
      <w:lang w:val="fr-FR" w:eastAsia="fr-FR" w:bidi="fr-FR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03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50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300" w:line="0" w:lineRule="atLeast"/>
      <w:ind w:hanging="4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6545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4572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45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1">
    <w:name w:val="Footnote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1Exact">
    <w:name w:val="Heading #1 Exact"/>
    <w:basedOn w:val="a0"/>
    <w:link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lang w:val="fr-FR" w:eastAsia="fr-FR" w:bidi="fr-FR"/>
    </w:rPr>
  </w:style>
  <w:style w:type="character" w:customStyle="1" w:styleId="Heading1Exact0">
    <w:name w:val="Heading #1 Exact"/>
    <w:basedOn w:val="Heading1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fr-FR" w:eastAsia="fr-FR" w:bidi="fr-FR"/>
    </w:rPr>
  </w:style>
  <w:style w:type="character" w:customStyle="1" w:styleId="Picturecaption2Exact">
    <w:name w:val="Picture caption (2) Exact"/>
    <w:basedOn w:val="a0"/>
    <w:link w:val="Picturecaption2"/>
    <w:rPr>
      <w:rFonts w:ascii="Constantia" w:eastAsia="Constantia" w:hAnsi="Constantia" w:cs="Constantia"/>
      <w:b/>
      <w:bCs/>
      <w:i w:val="0"/>
      <w:iCs w:val="0"/>
      <w:smallCaps w:val="0"/>
      <w:strike w:val="0"/>
      <w:sz w:val="30"/>
      <w:szCs w:val="30"/>
      <w:u w:val="none"/>
      <w:lang w:val="fr-FR" w:eastAsia="fr-FR" w:bidi="fr-FR"/>
    </w:rPr>
  </w:style>
  <w:style w:type="character" w:customStyle="1" w:styleId="Picturecaption2Exact0">
    <w:name w:val="Picture caption (2) Exact"/>
    <w:basedOn w:val="Picturecaption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Picturecaption3Exact">
    <w:name w:val="Picture caption (3) Exact"/>
    <w:basedOn w:val="a0"/>
    <w:link w:val="Picturecaption3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34"/>
      <w:szCs w:val="34"/>
      <w:u w:val="none"/>
      <w:lang w:val="fr-FR" w:eastAsia="fr-FR" w:bidi="fr-FR"/>
    </w:rPr>
  </w:style>
  <w:style w:type="character" w:customStyle="1" w:styleId="Picturecaption3Exact0">
    <w:name w:val="Picture caption (3) Exact"/>
    <w:basedOn w:val="Picturecaption3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Picturecaption4Exact">
    <w:name w:val="Picture caption (4) Exact"/>
    <w:basedOn w:val="a0"/>
    <w:link w:val="Picturecaption4"/>
    <w:rPr>
      <w:rFonts w:ascii="Constantia" w:eastAsia="Constantia" w:hAnsi="Constantia" w:cs="Constantia"/>
      <w:b/>
      <w:bCs/>
      <w:i w:val="0"/>
      <w:iCs w:val="0"/>
      <w:smallCaps w:val="0"/>
      <w:strike w:val="0"/>
      <w:sz w:val="21"/>
      <w:szCs w:val="21"/>
      <w:u w:val="none"/>
      <w:lang w:val="fr-FR" w:eastAsia="fr-FR" w:bidi="fr-FR"/>
    </w:rPr>
  </w:style>
  <w:style w:type="character" w:customStyle="1" w:styleId="Picturecaption4Exact0">
    <w:name w:val="Picture caption (4) Exact"/>
    <w:basedOn w:val="Picturecaption4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Picturecaption4Exact1">
    <w:name w:val="Picture caption (4) Exact"/>
    <w:basedOn w:val="Picturecaption4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PicturecaptionExact">
    <w:name w:val="Picture caption Exact"/>
    <w:basedOn w:val="a0"/>
    <w:link w:val="Picturecaption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  <w:lang w:val="fr-FR" w:eastAsia="fr-FR" w:bidi="fr-FR"/>
    </w:rPr>
  </w:style>
  <w:style w:type="character" w:customStyle="1" w:styleId="PicturecaptionExact0">
    <w:name w:val="Picture caption Exact"/>
    <w:basedOn w:val="Picturecaption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fr-FR" w:eastAsia="fr-FR" w:bidi="fr-FR"/>
    </w:rPr>
  </w:style>
  <w:style w:type="character" w:customStyle="1" w:styleId="Heading2Exact">
    <w:name w:val="Heading #2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fr-FR" w:eastAsia="fr-FR" w:bidi="fr-FR"/>
    </w:rPr>
  </w:style>
  <w:style w:type="character" w:customStyle="1" w:styleId="Heading2NotBoldExact">
    <w:name w:val="Heading #2 + Not Bold Exact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lang w:val="fr-FR" w:eastAsia="fr-FR" w:bidi="fr-FR"/>
    </w:rPr>
  </w:style>
  <w:style w:type="character" w:customStyle="1" w:styleId="Bodytext3Exact">
    <w:name w:val="Body text (3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Exact0">
    <w:name w:val="Body text (3) Exact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5ptBold0">
    <w:name w:val="Body text (2) + 11;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311ptNotBold">
    <w:name w:val="Heading #3 + 11 pt;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5pt">
    <w:name w:val="Heading #2 + 11;5 pt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278" w:lineRule="exact"/>
      <w:jc w:val="center"/>
      <w:outlineLvl w:val="0"/>
    </w:pPr>
    <w:rPr>
      <w:rFonts w:ascii="Calibri" w:eastAsia="Calibri" w:hAnsi="Calibri" w:cs="Calibri"/>
      <w:sz w:val="32"/>
      <w:szCs w:val="32"/>
      <w:lang w:val="fr-FR" w:eastAsia="fr-FR" w:bidi="fr-FR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30"/>
      <w:szCs w:val="30"/>
      <w:lang w:val="fr-FR" w:eastAsia="fr-FR" w:bidi="fr-FR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after="120" w:line="0" w:lineRule="atLeast"/>
    </w:pPr>
    <w:rPr>
      <w:rFonts w:ascii="Constantia" w:eastAsia="Constantia" w:hAnsi="Constantia" w:cs="Constantia"/>
      <w:b/>
      <w:bCs/>
      <w:sz w:val="34"/>
      <w:szCs w:val="34"/>
      <w:lang w:val="fr-FR" w:eastAsia="fr-FR" w:bidi="fr-FR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before="120" w:line="192" w:lineRule="exact"/>
      <w:jc w:val="right"/>
    </w:pPr>
    <w:rPr>
      <w:rFonts w:ascii="Constantia" w:eastAsia="Constantia" w:hAnsi="Constantia" w:cs="Constantia"/>
      <w:b/>
      <w:bCs/>
      <w:sz w:val="21"/>
      <w:szCs w:val="21"/>
      <w:lang w:val="fr-FR" w:eastAsia="fr-FR" w:bidi="fr-FR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02" w:lineRule="exact"/>
    </w:pPr>
    <w:rPr>
      <w:rFonts w:ascii="Constantia" w:eastAsia="Constantia" w:hAnsi="Constantia" w:cs="Constantia"/>
      <w:sz w:val="11"/>
      <w:szCs w:val="11"/>
      <w:lang w:val="fr-FR" w:eastAsia="fr-FR" w:bidi="fr-FR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403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50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  <w:ind w:hanging="4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after="300" w:line="0" w:lineRule="atLeast"/>
      <w:ind w:hanging="4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6545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4572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4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-droit.fr/actualites-de-la-recherche/manifestations/35417-le-notaire-a-distance-des-par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3111-DE5A-4528-BB07-84D75B05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2021-03-31T07:00:00Z</dcterms:created>
  <dcterms:modified xsi:type="dcterms:W3CDTF">2021-03-31T07:07:00Z</dcterms:modified>
</cp:coreProperties>
</file>